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410C8" w14:textId="77777777" w:rsidR="00B25146" w:rsidRDefault="00000000">
      <w:pPr>
        <w:pStyle w:val="Heading1"/>
      </w:pPr>
      <w:bookmarkStart w:id="0" w:name="prevent-risk-register"/>
      <w:r>
        <w:t>Prevent Risk Register</w:t>
      </w:r>
    </w:p>
    <w:p w14:paraId="1BB49E87" w14:textId="29ADD12B" w:rsidR="00B25146" w:rsidRDefault="00000000">
      <w:pPr>
        <w:pStyle w:val="FirstParagraph"/>
      </w:pPr>
      <w:r>
        <w:rPr>
          <w:b/>
          <w:bCs/>
        </w:rPr>
        <w:t>Reviewed:</w:t>
      </w:r>
      <w:r>
        <w:t xml:space="preserve"> </w:t>
      </w:r>
      <w:r w:rsidR="00D74311">
        <w:t>April 2026</w:t>
      </w:r>
      <w:r>
        <w:br/>
      </w:r>
      <w:r>
        <w:rPr>
          <w:b/>
          <w:bCs/>
        </w:rPr>
        <w:t>Next Review Date:</w:t>
      </w:r>
      <w:r>
        <w:t xml:space="preserve"> </w:t>
      </w:r>
      <w:r w:rsidR="00D74311">
        <w:t>April 2027</w:t>
      </w:r>
      <w:r>
        <w:t xml:space="preserve"> (or sooner following any national/local risk change)</w:t>
      </w:r>
    </w:p>
    <w:p w14:paraId="7B32690C" w14:textId="77777777" w:rsidR="00B25146" w:rsidRDefault="00000000">
      <w:r>
        <w:pict w14:anchorId="171E071E">
          <v:rect id="_x0000_i1025" style="width:0;height:1.5pt" o:hralign="center" o:hrstd="t" o:hr="t"/>
        </w:pict>
      </w:r>
    </w:p>
    <w:p w14:paraId="57F4E08D" w14:textId="77777777" w:rsidR="00B25146" w:rsidRDefault="00000000">
      <w:pPr>
        <w:pStyle w:val="Heading2"/>
      </w:pPr>
      <w:bookmarkStart w:id="1" w:name="purpose"/>
      <w:r>
        <w:t>1. Purpose</w:t>
      </w:r>
    </w:p>
    <w:p w14:paraId="68577057" w14:textId="77777777" w:rsidR="00B25146" w:rsidRDefault="00000000">
      <w:pPr>
        <w:pStyle w:val="FirstParagraph"/>
      </w:pPr>
      <w:r>
        <w:t xml:space="preserve">This Prevent Risk Register identifies, evaluates, and manages risks associated with radicalisation, extremism, and terrorism within FloorSkills Ltd. It supports compliance with: - </w:t>
      </w:r>
      <w:r>
        <w:rPr>
          <w:b/>
          <w:bCs/>
        </w:rPr>
        <w:t>Counter-Terrorism and Security Act 2015 (CTSA)</w:t>
      </w:r>
      <w:r>
        <w:t xml:space="preserve"> - </w:t>
      </w:r>
      <w:r>
        <w:rPr>
          <w:b/>
          <w:bCs/>
        </w:rPr>
        <w:t>Prevent Duty Guidance for FE &amp; Training Providers (2023)</w:t>
      </w:r>
      <w:r>
        <w:t xml:space="preserve"> - </w:t>
      </w:r>
      <w:r>
        <w:rPr>
          <w:b/>
          <w:bCs/>
        </w:rPr>
        <w:t>Keeping Children Safe in Education (KCSiE) 2024</w:t>
      </w:r>
      <w:r>
        <w:t xml:space="preserve"> - </w:t>
      </w:r>
      <w:r>
        <w:rPr>
          <w:b/>
          <w:bCs/>
        </w:rPr>
        <w:t>Working Together to Safeguard Children 2023</w:t>
      </w:r>
      <w:r>
        <w:t xml:space="preserve"> - </w:t>
      </w:r>
      <w:r>
        <w:rPr>
          <w:b/>
          <w:bCs/>
        </w:rPr>
        <w:t>UK GDPR / Data Protection Act 2018</w:t>
      </w:r>
      <w:r>
        <w:t xml:space="preserve"> (data security of referrals and risk data)</w:t>
      </w:r>
    </w:p>
    <w:p w14:paraId="7D7DA1C1" w14:textId="77777777" w:rsidR="00B25146" w:rsidRDefault="00000000">
      <w:r>
        <w:pict w14:anchorId="7603C8AF">
          <v:rect id="_x0000_i1026" style="width:0;height:1.5pt" o:hralign="center" o:hrstd="t" o:hr="t"/>
        </w:pict>
      </w:r>
    </w:p>
    <w:p w14:paraId="57B35562" w14:textId="77777777" w:rsidR="00B25146" w:rsidRDefault="00000000">
      <w:pPr>
        <w:pStyle w:val="Heading2"/>
      </w:pPr>
      <w:bookmarkStart w:id="2" w:name="risk-scoring-matrix"/>
      <w:bookmarkEnd w:id="1"/>
      <w:r>
        <w:t>2. Risk Scoring Matrix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2104"/>
        <w:gridCol w:w="1908"/>
      </w:tblGrid>
      <w:tr w:rsidR="00B25146" w14:paraId="51B3A623" w14:textId="77777777" w:rsidTr="00B251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15DF7C93" w14:textId="77777777" w:rsidR="00B25146" w:rsidRDefault="00000000">
            <w:pPr>
              <w:pStyle w:val="Compact"/>
            </w:pPr>
            <w:r>
              <w:t>Likelihood</w:t>
            </w:r>
          </w:p>
        </w:tc>
        <w:tc>
          <w:tcPr>
            <w:tcW w:w="0" w:type="auto"/>
          </w:tcPr>
          <w:p w14:paraId="39BAE36D" w14:textId="77777777" w:rsidR="00B25146" w:rsidRDefault="00000000">
            <w:pPr>
              <w:pStyle w:val="Compact"/>
            </w:pPr>
            <w:r>
              <w:t>Severity</w:t>
            </w:r>
          </w:p>
        </w:tc>
      </w:tr>
      <w:tr w:rsidR="00B25146" w14:paraId="29D5BB0E" w14:textId="77777777">
        <w:tc>
          <w:tcPr>
            <w:tcW w:w="0" w:type="auto"/>
          </w:tcPr>
          <w:p w14:paraId="73F968E0" w14:textId="77777777" w:rsidR="00B25146" w:rsidRDefault="00000000">
            <w:pPr>
              <w:pStyle w:val="Compact"/>
            </w:pPr>
            <w:r>
              <w:t>5 – Almost Certain</w:t>
            </w:r>
          </w:p>
        </w:tc>
        <w:tc>
          <w:tcPr>
            <w:tcW w:w="0" w:type="auto"/>
          </w:tcPr>
          <w:p w14:paraId="42394340" w14:textId="77777777" w:rsidR="00B25146" w:rsidRDefault="00000000">
            <w:pPr>
              <w:pStyle w:val="Compact"/>
            </w:pPr>
            <w:r>
              <w:t>5 – Catastrophic</w:t>
            </w:r>
          </w:p>
        </w:tc>
      </w:tr>
      <w:tr w:rsidR="00B25146" w14:paraId="6CC298C4" w14:textId="77777777">
        <w:tc>
          <w:tcPr>
            <w:tcW w:w="0" w:type="auto"/>
          </w:tcPr>
          <w:p w14:paraId="0775C289" w14:textId="77777777" w:rsidR="00B25146" w:rsidRDefault="00000000">
            <w:pPr>
              <w:pStyle w:val="Compact"/>
            </w:pPr>
            <w:r>
              <w:t>4 – Very Likely</w:t>
            </w:r>
          </w:p>
        </w:tc>
        <w:tc>
          <w:tcPr>
            <w:tcW w:w="0" w:type="auto"/>
          </w:tcPr>
          <w:p w14:paraId="4BB4A8F5" w14:textId="77777777" w:rsidR="00B25146" w:rsidRDefault="00000000">
            <w:pPr>
              <w:pStyle w:val="Compact"/>
            </w:pPr>
            <w:r>
              <w:t>4 – Major</w:t>
            </w:r>
          </w:p>
        </w:tc>
      </w:tr>
      <w:tr w:rsidR="00B25146" w14:paraId="1421877E" w14:textId="77777777">
        <w:tc>
          <w:tcPr>
            <w:tcW w:w="0" w:type="auto"/>
          </w:tcPr>
          <w:p w14:paraId="006B8846" w14:textId="77777777" w:rsidR="00B25146" w:rsidRDefault="00000000">
            <w:pPr>
              <w:pStyle w:val="Compact"/>
            </w:pPr>
            <w:r>
              <w:t>3 – Likely</w:t>
            </w:r>
          </w:p>
        </w:tc>
        <w:tc>
          <w:tcPr>
            <w:tcW w:w="0" w:type="auto"/>
          </w:tcPr>
          <w:p w14:paraId="38579CA7" w14:textId="77777777" w:rsidR="00B25146" w:rsidRDefault="00000000">
            <w:pPr>
              <w:pStyle w:val="Compact"/>
            </w:pPr>
            <w:r>
              <w:t>3 – Moderate</w:t>
            </w:r>
          </w:p>
        </w:tc>
      </w:tr>
      <w:tr w:rsidR="00B25146" w14:paraId="62DCD5D3" w14:textId="77777777">
        <w:tc>
          <w:tcPr>
            <w:tcW w:w="0" w:type="auto"/>
          </w:tcPr>
          <w:p w14:paraId="65579D06" w14:textId="77777777" w:rsidR="00B25146" w:rsidRDefault="00000000">
            <w:pPr>
              <w:pStyle w:val="Compact"/>
            </w:pPr>
            <w:r>
              <w:t>2 – Unlikely</w:t>
            </w:r>
          </w:p>
        </w:tc>
        <w:tc>
          <w:tcPr>
            <w:tcW w:w="0" w:type="auto"/>
          </w:tcPr>
          <w:p w14:paraId="6D2FEE7B" w14:textId="77777777" w:rsidR="00B25146" w:rsidRDefault="00000000">
            <w:pPr>
              <w:pStyle w:val="Compact"/>
            </w:pPr>
            <w:r>
              <w:t>2 – Minor</w:t>
            </w:r>
          </w:p>
        </w:tc>
      </w:tr>
      <w:tr w:rsidR="00B25146" w14:paraId="6809E70F" w14:textId="77777777">
        <w:tc>
          <w:tcPr>
            <w:tcW w:w="0" w:type="auto"/>
          </w:tcPr>
          <w:p w14:paraId="4D03E448" w14:textId="77777777" w:rsidR="00B25146" w:rsidRDefault="00000000">
            <w:pPr>
              <w:pStyle w:val="Compact"/>
            </w:pPr>
            <w:r>
              <w:t>1 – Improbable</w:t>
            </w:r>
          </w:p>
        </w:tc>
        <w:tc>
          <w:tcPr>
            <w:tcW w:w="0" w:type="auto"/>
          </w:tcPr>
          <w:p w14:paraId="295975D3" w14:textId="77777777" w:rsidR="00B25146" w:rsidRDefault="00000000">
            <w:pPr>
              <w:pStyle w:val="Compact"/>
            </w:pPr>
            <w:r>
              <w:t>1 – Trivial</w:t>
            </w:r>
          </w:p>
        </w:tc>
      </w:tr>
    </w:tbl>
    <w:p w14:paraId="5EF20842" w14:textId="77777777" w:rsidR="00B25146" w:rsidRDefault="00000000">
      <w:pPr>
        <w:pStyle w:val="BodyText"/>
      </w:pPr>
      <w:r>
        <w:rPr>
          <w:b/>
          <w:bCs/>
        </w:rPr>
        <w:t>Risk Score = Likelihood × Severity</w:t>
      </w:r>
      <w:r>
        <w:br/>
        <w:t>RAG ratings applied as: 1–5 (Low), 6–10 (Medium), 11–15 (High), 16–25 (Critical)</w:t>
      </w:r>
    </w:p>
    <w:p w14:paraId="0633B5B4" w14:textId="77777777" w:rsidR="00B25146" w:rsidRDefault="00000000">
      <w:r>
        <w:pict w14:anchorId="0A36EA06">
          <v:rect id="_x0000_i1027" style="width:0;height:1.5pt" o:hralign="center" o:hrstd="t" o:hr="t"/>
        </w:pict>
      </w:r>
    </w:p>
    <w:p w14:paraId="08CE792F" w14:textId="77777777" w:rsidR="00B25146" w:rsidRDefault="00000000">
      <w:pPr>
        <w:pStyle w:val="Heading2"/>
      </w:pPr>
      <w:bookmarkStart w:id="3" w:name="risk-register"/>
      <w:bookmarkEnd w:id="2"/>
      <w:r>
        <w:lastRenderedPageBreak/>
        <w:t>3. Risk Register</w:t>
      </w:r>
    </w:p>
    <w:p w14:paraId="213FE7A5" w14:textId="77777777" w:rsidR="00CA670A" w:rsidRPr="00CA670A" w:rsidRDefault="00CA670A" w:rsidP="00CA670A">
      <w:pPr>
        <w:pStyle w:val="BodyText"/>
      </w:pPr>
    </w:p>
    <w:tbl>
      <w:tblPr>
        <w:tblStyle w:val="PlainTable2"/>
        <w:tblW w:w="5098" w:type="pct"/>
        <w:tblLayout w:type="fixed"/>
        <w:tblLook w:val="0020" w:firstRow="1" w:lastRow="0" w:firstColumn="0" w:lastColumn="0" w:noHBand="0" w:noVBand="0"/>
      </w:tblPr>
      <w:tblGrid>
        <w:gridCol w:w="531"/>
        <w:gridCol w:w="1808"/>
        <w:gridCol w:w="1949"/>
        <w:gridCol w:w="976"/>
        <w:gridCol w:w="1393"/>
        <w:gridCol w:w="1253"/>
        <w:gridCol w:w="1393"/>
        <w:gridCol w:w="1254"/>
        <w:gridCol w:w="1868"/>
        <w:gridCol w:w="779"/>
      </w:tblGrid>
      <w:tr w:rsidR="00CA670A" w14:paraId="40CB5E82" w14:textId="77777777" w:rsidTr="00CA67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6" w:type="dxa"/>
          </w:tcPr>
          <w:p w14:paraId="740BBBCA" w14:textId="77777777" w:rsidR="00B25146" w:rsidRDefault="00000000">
            <w:pPr>
              <w:pStyle w:val="Compact"/>
            </w:pPr>
            <w:r>
              <w:t>No.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40" w:type="dxa"/>
          </w:tcPr>
          <w:p w14:paraId="01302BAC" w14:textId="77777777" w:rsidR="00B25146" w:rsidRDefault="00000000">
            <w:pPr>
              <w:pStyle w:val="Compact"/>
            </w:pPr>
            <w:r>
              <w:t>Risk Title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30081F8E" w14:textId="77777777" w:rsidR="00B25146" w:rsidRDefault="00000000">
            <w:pPr>
              <w:pStyle w:val="Compact"/>
            </w:pPr>
            <w:r>
              <w:t>Summary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</w:tcPr>
          <w:p w14:paraId="42AF5BA9" w14:textId="77777777" w:rsidR="00B25146" w:rsidRDefault="00000000">
            <w:pPr>
              <w:pStyle w:val="Compact"/>
            </w:pPr>
            <w:r>
              <w:t>Gross Score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5C5C35E7" w14:textId="77777777" w:rsidR="00B25146" w:rsidRDefault="00000000">
            <w:pPr>
              <w:pStyle w:val="Compact"/>
            </w:pPr>
            <w:r>
              <w:t>Existing Controls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5" w:type="dxa"/>
          </w:tcPr>
          <w:p w14:paraId="588CB66F" w14:textId="77777777" w:rsidR="00B25146" w:rsidRDefault="00000000">
            <w:pPr>
              <w:pStyle w:val="Compact"/>
            </w:pPr>
            <w:r>
              <w:t>Residual Score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293FA029" w14:textId="77777777" w:rsidR="00B25146" w:rsidRDefault="00000000">
            <w:pPr>
              <w:pStyle w:val="Compact"/>
            </w:pPr>
            <w:r>
              <w:t>Risk Owner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6" w:type="dxa"/>
          </w:tcPr>
          <w:p w14:paraId="08F00496" w14:textId="77777777" w:rsidR="00B25146" w:rsidRDefault="00000000">
            <w:pPr>
              <w:pStyle w:val="Compact"/>
            </w:pPr>
            <w:r>
              <w:t>Review Date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03" w:type="dxa"/>
          </w:tcPr>
          <w:p w14:paraId="7AECB11A" w14:textId="77777777" w:rsidR="00B25146" w:rsidRDefault="00000000">
            <w:pPr>
              <w:pStyle w:val="Compact"/>
            </w:pPr>
            <w:r>
              <w:t>Further Action Needed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91" w:type="dxa"/>
          </w:tcPr>
          <w:p w14:paraId="65531EA4" w14:textId="77777777" w:rsidR="00B25146" w:rsidRDefault="00000000">
            <w:pPr>
              <w:pStyle w:val="Compact"/>
            </w:pPr>
            <w:r>
              <w:t>RAG</w:t>
            </w:r>
          </w:p>
        </w:tc>
      </w:tr>
      <w:tr w:rsidR="00CA670A" w14:paraId="115625C6" w14:textId="77777777" w:rsidTr="00CA67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6" w:type="dxa"/>
          </w:tcPr>
          <w:p w14:paraId="54F56E67" w14:textId="77777777" w:rsidR="00B25146" w:rsidRDefault="00000000">
            <w:pPr>
              <w:pStyle w:val="Compact"/>
            </w:pPr>
            <w:r>
              <w:t>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40" w:type="dxa"/>
          </w:tcPr>
          <w:p w14:paraId="669942B4" w14:textId="77777777" w:rsidR="00B25146" w:rsidRDefault="00000000">
            <w:pPr>
              <w:pStyle w:val="Compact"/>
            </w:pPr>
            <w:r>
              <w:rPr>
                <w:b/>
                <w:bCs/>
              </w:rPr>
              <w:t>Online Safety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20A0D2B4" w14:textId="77777777" w:rsidR="00B25146" w:rsidRDefault="00000000">
            <w:pPr>
              <w:pStyle w:val="Compact"/>
            </w:pPr>
            <w:r>
              <w:t>Exposure to extremist content online, social media grooming, AI-generated radical content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</w:tcPr>
          <w:p w14:paraId="54BFF8AA" w14:textId="3B456494" w:rsidR="00B25146" w:rsidRDefault="00B25146">
            <w:pPr>
              <w:pStyle w:val="Compact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63B37137" w14:textId="533BE177" w:rsidR="00B25146" w:rsidRDefault="00B25146">
            <w:pPr>
              <w:pStyle w:val="Compact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5" w:type="dxa"/>
          </w:tcPr>
          <w:p w14:paraId="760B348D" w14:textId="2EB0E487" w:rsidR="00B25146" w:rsidRDefault="00B25146">
            <w:pPr>
              <w:pStyle w:val="Compact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26EC02CE" w14:textId="3D8B93C6" w:rsidR="00B25146" w:rsidRDefault="00B25146">
            <w:pPr>
              <w:pStyle w:val="Compact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6" w:type="dxa"/>
          </w:tcPr>
          <w:p w14:paraId="47345CCC" w14:textId="2EB053CC" w:rsidR="00B25146" w:rsidRDefault="00B25146">
            <w:pPr>
              <w:pStyle w:val="Compact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03" w:type="dxa"/>
          </w:tcPr>
          <w:p w14:paraId="3ED8CE48" w14:textId="06BA287F" w:rsidR="00B25146" w:rsidRDefault="00B25146">
            <w:pPr>
              <w:pStyle w:val="Compact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91" w:type="dxa"/>
          </w:tcPr>
          <w:p w14:paraId="1E6E87A2" w14:textId="13C85038" w:rsidR="00B25146" w:rsidRDefault="00B25146">
            <w:pPr>
              <w:pStyle w:val="Compact"/>
            </w:pPr>
          </w:p>
        </w:tc>
      </w:tr>
      <w:tr w:rsidR="00CA670A" w14:paraId="4F660D9B" w14:textId="77777777" w:rsidTr="00CA670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6" w:type="dxa"/>
          </w:tcPr>
          <w:p w14:paraId="30F3E131" w14:textId="77777777" w:rsidR="00B25146" w:rsidRDefault="00000000">
            <w:pPr>
              <w:pStyle w:val="Compact"/>
            </w:pPr>
            <w:r>
              <w:t>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40" w:type="dxa"/>
          </w:tcPr>
          <w:p w14:paraId="1712DA7D" w14:textId="77777777" w:rsidR="00B25146" w:rsidRDefault="00000000">
            <w:pPr>
              <w:pStyle w:val="Compact"/>
            </w:pPr>
            <w:r>
              <w:rPr>
                <w:b/>
                <w:bCs/>
              </w:rPr>
              <w:t>Partnerships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49549E0A" w14:textId="77777777" w:rsidR="00B25146" w:rsidRDefault="00000000">
            <w:pPr>
              <w:pStyle w:val="Compact"/>
            </w:pPr>
            <w:r>
              <w:t>Lack of partnership with Local Authority, Police Prevent Team, DfE Prevent Coordinator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</w:tcPr>
          <w:p w14:paraId="4E3FBB0D" w14:textId="427CE3F1" w:rsidR="00B25146" w:rsidRDefault="00B25146">
            <w:pPr>
              <w:pStyle w:val="Compact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7DF7BE41" w14:textId="49F476C3" w:rsidR="00B25146" w:rsidRDefault="00B25146">
            <w:pPr>
              <w:pStyle w:val="Compact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5" w:type="dxa"/>
          </w:tcPr>
          <w:p w14:paraId="244AD055" w14:textId="648E80EA" w:rsidR="00B25146" w:rsidRDefault="00B25146">
            <w:pPr>
              <w:pStyle w:val="Compact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65270526" w14:textId="16EB865E" w:rsidR="00B25146" w:rsidRDefault="00B25146">
            <w:pPr>
              <w:pStyle w:val="Compact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6" w:type="dxa"/>
          </w:tcPr>
          <w:p w14:paraId="24FD6C75" w14:textId="5BFD13C0" w:rsidR="00B25146" w:rsidRDefault="00B25146">
            <w:pPr>
              <w:pStyle w:val="Compact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03" w:type="dxa"/>
          </w:tcPr>
          <w:p w14:paraId="29367C54" w14:textId="080C53F2" w:rsidR="00B25146" w:rsidRDefault="00B25146">
            <w:pPr>
              <w:pStyle w:val="Compact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91" w:type="dxa"/>
          </w:tcPr>
          <w:p w14:paraId="2A4C625B" w14:textId="70304D24" w:rsidR="00B25146" w:rsidRDefault="00B25146">
            <w:pPr>
              <w:pStyle w:val="Compact"/>
            </w:pPr>
          </w:p>
        </w:tc>
      </w:tr>
      <w:tr w:rsidR="00CA670A" w14:paraId="401A7140" w14:textId="77777777" w:rsidTr="00CA67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6" w:type="dxa"/>
          </w:tcPr>
          <w:p w14:paraId="1924D744" w14:textId="77777777" w:rsidR="00B25146" w:rsidRDefault="00000000">
            <w:pPr>
              <w:pStyle w:val="Compact"/>
            </w:pPr>
            <w:r>
              <w:t>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40" w:type="dxa"/>
          </w:tcPr>
          <w:p w14:paraId="35630B05" w14:textId="77777777" w:rsidR="00B25146" w:rsidRDefault="00000000">
            <w:pPr>
              <w:pStyle w:val="Compact"/>
            </w:pPr>
            <w:r>
              <w:rPr>
                <w:b/>
                <w:bCs/>
              </w:rPr>
              <w:t>Leadership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09E83DF9" w14:textId="77777777" w:rsidR="00B25146" w:rsidRDefault="00000000">
            <w:pPr>
              <w:pStyle w:val="Compact"/>
            </w:pPr>
            <w:r>
              <w:t>Leaders do not understand Prevent Duty or prioritise action planning</w:t>
            </w:r>
          </w:p>
          <w:p w14:paraId="28905A1A" w14:textId="77777777" w:rsidR="00CA670A" w:rsidRDefault="00CA670A">
            <w:pPr>
              <w:pStyle w:val="Compact"/>
            </w:pPr>
          </w:p>
          <w:p w14:paraId="7A7E7B29" w14:textId="77777777" w:rsidR="00CA670A" w:rsidRDefault="00CA670A">
            <w:pPr>
              <w:pStyle w:val="Compact"/>
            </w:pPr>
          </w:p>
          <w:p w14:paraId="33AA84F3" w14:textId="77777777" w:rsidR="00CA670A" w:rsidRDefault="00CA670A">
            <w:pPr>
              <w:pStyle w:val="Compact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</w:tcPr>
          <w:p w14:paraId="2FBB38B8" w14:textId="390CDFC1" w:rsidR="00B25146" w:rsidRDefault="00B25146">
            <w:pPr>
              <w:pStyle w:val="Compact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3C7BA789" w14:textId="24324EFC" w:rsidR="00B25146" w:rsidRDefault="00B25146">
            <w:pPr>
              <w:pStyle w:val="Compact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5" w:type="dxa"/>
          </w:tcPr>
          <w:p w14:paraId="6ED7118D" w14:textId="5C221FFF" w:rsidR="00B25146" w:rsidRDefault="00B25146">
            <w:pPr>
              <w:pStyle w:val="Compact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4BC945CF" w14:textId="031BCA07" w:rsidR="00B25146" w:rsidRDefault="00B25146">
            <w:pPr>
              <w:pStyle w:val="Compact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6" w:type="dxa"/>
          </w:tcPr>
          <w:p w14:paraId="0387EC25" w14:textId="15629C88" w:rsidR="00B25146" w:rsidRDefault="00B25146">
            <w:pPr>
              <w:pStyle w:val="Compact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03" w:type="dxa"/>
          </w:tcPr>
          <w:p w14:paraId="107B0808" w14:textId="04ADAA15" w:rsidR="00B25146" w:rsidRDefault="00B25146">
            <w:pPr>
              <w:pStyle w:val="Compact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91" w:type="dxa"/>
          </w:tcPr>
          <w:p w14:paraId="5AEFE469" w14:textId="4C416ADE" w:rsidR="00B25146" w:rsidRDefault="00B25146">
            <w:pPr>
              <w:pStyle w:val="Compact"/>
            </w:pPr>
          </w:p>
        </w:tc>
      </w:tr>
      <w:tr w:rsidR="00CA670A" w14:paraId="26C5D579" w14:textId="77777777" w:rsidTr="00CA670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6" w:type="dxa"/>
          </w:tcPr>
          <w:p w14:paraId="51778DAC" w14:textId="77777777" w:rsidR="00B25146" w:rsidRDefault="00000000">
            <w:pPr>
              <w:pStyle w:val="Compact"/>
            </w:pPr>
            <w:r>
              <w:lastRenderedPageBreak/>
              <w:t>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40" w:type="dxa"/>
          </w:tcPr>
          <w:p w14:paraId="7282EF20" w14:textId="77777777" w:rsidR="00B25146" w:rsidRDefault="00000000">
            <w:pPr>
              <w:pStyle w:val="Compact"/>
            </w:pPr>
            <w:r>
              <w:rPr>
                <w:b/>
                <w:bCs/>
              </w:rPr>
              <w:t>Staff Training &amp; Awareness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241C9131" w14:textId="77777777" w:rsidR="00B25146" w:rsidRDefault="00000000">
            <w:pPr>
              <w:pStyle w:val="Compact"/>
            </w:pPr>
            <w:r>
              <w:t>Staff unable to recognise signs of radicalisation or challenge extremist narratives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</w:tcPr>
          <w:p w14:paraId="76FAD44C" w14:textId="2FD72191" w:rsidR="00B25146" w:rsidRDefault="00B25146">
            <w:pPr>
              <w:pStyle w:val="Compact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0FAF5D1A" w14:textId="230C7452" w:rsidR="00B25146" w:rsidRDefault="00B25146">
            <w:pPr>
              <w:pStyle w:val="Compact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5" w:type="dxa"/>
          </w:tcPr>
          <w:p w14:paraId="55935ABA" w14:textId="28B7823F" w:rsidR="00B25146" w:rsidRDefault="00B25146">
            <w:pPr>
              <w:pStyle w:val="Compact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110C78D3" w14:textId="07176CD9" w:rsidR="00B25146" w:rsidRDefault="00B25146">
            <w:pPr>
              <w:pStyle w:val="Compact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6" w:type="dxa"/>
          </w:tcPr>
          <w:p w14:paraId="2683F5AB" w14:textId="70123F68" w:rsidR="00B25146" w:rsidRDefault="00B25146">
            <w:pPr>
              <w:pStyle w:val="Compact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03" w:type="dxa"/>
          </w:tcPr>
          <w:p w14:paraId="2F7471BF" w14:textId="5A7C5D40" w:rsidR="00B25146" w:rsidRDefault="00B25146">
            <w:pPr>
              <w:pStyle w:val="Compact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91" w:type="dxa"/>
          </w:tcPr>
          <w:p w14:paraId="213C70F3" w14:textId="3DF0D085" w:rsidR="00B25146" w:rsidRDefault="00B25146">
            <w:pPr>
              <w:pStyle w:val="Compact"/>
            </w:pPr>
          </w:p>
        </w:tc>
      </w:tr>
      <w:tr w:rsidR="00CA670A" w14:paraId="0280C6BF" w14:textId="77777777" w:rsidTr="00CA67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6" w:type="dxa"/>
          </w:tcPr>
          <w:p w14:paraId="0E9B4978" w14:textId="77777777" w:rsidR="00B25146" w:rsidRDefault="00000000">
            <w:pPr>
              <w:pStyle w:val="Compact"/>
            </w:pPr>
            <w:r>
              <w:t>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40" w:type="dxa"/>
          </w:tcPr>
          <w:p w14:paraId="765E3125" w14:textId="77777777" w:rsidR="00B25146" w:rsidRDefault="00000000">
            <w:pPr>
              <w:pStyle w:val="Compact"/>
            </w:pPr>
            <w:r>
              <w:rPr>
                <w:b/>
                <w:bCs/>
              </w:rPr>
              <w:t>Speakers &amp; Events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2C521C3A" w14:textId="77777777" w:rsidR="00B25146" w:rsidRDefault="00000000">
            <w:pPr>
              <w:pStyle w:val="Compact"/>
            </w:pPr>
            <w:r>
              <w:t>Unvetted speakers or inappropriate materials shared with learners</w:t>
            </w:r>
          </w:p>
          <w:p w14:paraId="72E522D9" w14:textId="77777777" w:rsidR="00CA670A" w:rsidRDefault="00CA670A">
            <w:pPr>
              <w:pStyle w:val="Compact"/>
            </w:pPr>
          </w:p>
          <w:p w14:paraId="16904D42" w14:textId="77777777" w:rsidR="00CA670A" w:rsidRDefault="00CA670A">
            <w:pPr>
              <w:pStyle w:val="Compact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</w:tcPr>
          <w:p w14:paraId="38F09759" w14:textId="62B9860C" w:rsidR="00B25146" w:rsidRDefault="00B25146">
            <w:pPr>
              <w:pStyle w:val="Compact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00EAF7EB" w14:textId="0ACFD8B6" w:rsidR="00B25146" w:rsidRDefault="00B25146">
            <w:pPr>
              <w:pStyle w:val="Compact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5" w:type="dxa"/>
          </w:tcPr>
          <w:p w14:paraId="5135A9E4" w14:textId="140B267A" w:rsidR="00B25146" w:rsidRDefault="00B25146">
            <w:pPr>
              <w:pStyle w:val="Compact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12C38086" w14:textId="025F1090" w:rsidR="00B25146" w:rsidRDefault="00B25146">
            <w:pPr>
              <w:pStyle w:val="Compact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6" w:type="dxa"/>
          </w:tcPr>
          <w:p w14:paraId="71265ACF" w14:textId="7F9B42D0" w:rsidR="00B25146" w:rsidRDefault="00B25146">
            <w:pPr>
              <w:pStyle w:val="Compact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03" w:type="dxa"/>
          </w:tcPr>
          <w:p w14:paraId="6776B800" w14:textId="182286D4" w:rsidR="00B25146" w:rsidRDefault="00B25146">
            <w:pPr>
              <w:pStyle w:val="Compact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91" w:type="dxa"/>
          </w:tcPr>
          <w:p w14:paraId="507DBB21" w14:textId="6B2F7EDB" w:rsidR="00B25146" w:rsidRDefault="00B25146">
            <w:pPr>
              <w:pStyle w:val="Compact"/>
            </w:pPr>
          </w:p>
        </w:tc>
      </w:tr>
      <w:tr w:rsidR="00CA670A" w14:paraId="1DC7E587" w14:textId="77777777" w:rsidTr="00CA670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6" w:type="dxa"/>
          </w:tcPr>
          <w:p w14:paraId="21553420" w14:textId="77777777" w:rsidR="00B25146" w:rsidRDefault="00000000">
            <w:pPr>
              <w:pStyle w:val="Compact"/>
            </w:pPr>
            <w:r>
              <w:t>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40" w:type="dxa"/>
          </w:tcPr>
          <w:p w14:paraId="5CBD85F1" w14:textId="77777777" w:rsidR="00B25146" w:rsidRDefault="00000000">
            <w:pPr>
              <w:pStyle w:val="Compact"/>
            </w:pPr>
            <w:r>
              <w:rPr>
                <w:b/>
                <w:bCs/>
              </w:rPr>
              <w:t>Welfare &amp; Pastoral Support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6DC868FB" w14:textId="77777777" w:rsidR="00B25146" w:rsidRDefault="00000000">
            <w:pPr>
              <w:pStyle w:val="Compact"/>
            </w:pPr>
            <w:r>
              <w:t>Lack of effective welfare provision leaving learners vulnerable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</w:tcPr>
          <w:p w14:paraId="3C705DBE" w14:textId="516FFD35" w:rsidR="00B25146" w:rsidRDefault="00B25146">
            <w:pPr>
              <w:pStyle w:val="Compact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3DC925E7" w14:textId="1FC486B1" w:rsidR="00B25146" w:rsidRDefault="00B25146">
            <w:pPr>
              <w:pStyle w:val="Compact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5" w:type="dxa"/>
          </w:tcPr>
          <w:p w14:paraId="68BFEDA0" w14:textId="7845907A" w:rsidR="00B25146" w:rsidRDefault="00B25146">
            <w:pPr>
              <w:pStyle w:val="Compact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260C03BE" w14:textId="26F3F688" w:rsidR="00B25146" w:rsidRDefault="00B25146">
            <w:pPr>
              <w:pStyle w:val="Compact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6" w:type="dxa"/>
          </w:tcPr>
          <w:p w14:paraId="35F86A17" w14:textId="6934BAED" w:rsidR="00B25146" w:rsidRDefault="00B25146">
            <w:pPr>
              <w:pStyle w:val="Compact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03" w:type="dxa"/>
          </w:tcPr>
          <w:p w14:paraId="160AB492" w14:textId="13CAE15F" w:rsidR="00B25146" w:rsidRDefault="00B25146">
            <w:pPr>
              <w:pStyle w:val="Compact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91" w:type="dxa"/>
          </w:tcPr>
          <w:p w14:paraId="33BE1211" w14:textId="02586297" w:rsidR="00B25146" w:rsidRDefault="00B25146">
            <w:pPr>
              <w:pStyle w:val="Compact"/>
            </w:pPr>
          </w:p>
        </w:tc>
      </w:tr>
      <w:tr w:rsidR="00CA670A" w14:paraId="56D2D740" w14:textId="77777777" w:rsidTr="00CA67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6" w:type="dxa"/>
          </w:tcPr>
          <w:p w14:paraId="18BD2D3C" w14:textId="77777777" w:rsidR="00B25146" w:rsidRDefault="00000000">
            <w:pPr>
              <w:pStyle w:val="Compact"/>
            </w:pPr>
            <w:r>
              <w:t>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40" w:type="dxa"/>
          </w:tcPr>
          <w:p w14:paraId="2C7D0B53" w14:textId="77777777" w:rsidR="00B25146" w:rsidRDefault="00000000">
            <w:pPr>
              <w:pStyle w:val="Compact"/>
            </w:pPr>
            <w:r>
              <w:rPr>
                <w:b/>
                <w:bCs/>
              </w:rPr>
              <w:t>Prayer &amp; Faith Facilities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54282F4A" w14:textId="77777777" w:rsidR="00B25146" w:rsidRDefault="00000000">
            <w:pPr>
              <w:pStyle w:val="Compact"/>
            </w:pPr>
            <w:r>
              <w:t>Inadequate facilities or lack of supervision creating risk of misuse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</w:tcPr>
          <w:p w14:paraId="24AB164E" w14:textId="2EA7C9BD" w:rsidR="00B25146" w:rsidRDefault="00B25146">
            <w:pPr>
              <w:pStyle w:val="Compact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528381CE" w14:textId="0BA406DB" w:rsidR="00B25146" w:rsidRDefault="00B25146">
            <w:pPr>
              <w:pStyle w:val="Compact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5" w:type="dxa"/>
          </w:tcPr>
          <w:p w14:paraId="1A17A304" w14:textId="62AC6B7A" w:rsidR="00B25146" w:rsidRDefault="00B25146">
            <w:pPr>
              <w:pStyle w:val="Compact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17D58881" w14:textId="0F0234B3" w:rsidR="00B25146" w:rsidRDefault="00B25146">
            <w:pPr>
              <w:pStyle w:val="Compact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6" w:type="dxa"/>
          </w:tcPr>
          <w:p w14:paraId="75E26B3E" w14:textId="66B6D47A" w:rsidR="00B25146" w:rsidRDefault="00B25146">
            <w:pPr>
              <w:pStyle w:val="Compact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03" w:type="dxa"/>
          </w:tcPr>
          <w:p w14:paraId="0A391413" w14:textId="67F2BFD9" w:rsidR="00B25146" w:rsidRDefault="00B25146">
            <w:pPr>
              <w:pStyle w:val="Compact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91" w:type="dxa"/>
          </w:tcPr>
          <w:p w14:paraId="4AC3DBC4" w14:textId="5051A9FA" w:rsidR="00B25146" w:rsidRDefault="00B25146">
            <w:pPr>
              <w:pStyle w:val="Compact"/>
            </w:pPr>
          </w:p>
        </w:tc>
      </w:tr>
      <w:tr w:rsidR="00CA670A" w14:paraId="21A21959" w14:textId="77777777" w:rsidTr="00CA670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6" w:type="dxa"/>
          </w:tcPr>
          <w:p w14:paraId="7198A569" w14:textId="77777777" w:rsidR="00B25146" w:rsidRDefault="00000000">
            <w:pPr>
              <w:pStyle w:val="Compact"/>
            </w:pPr>
            <w:r>
              <w:t>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40" w:type="dxa"/>
          </w:tcPr>
          <w:p w14:paraId="080EB452" w14:textId="77777777" w:rsidR="00B25146" w:rsidRDefault="00000000">
            <w:pPr>
              <w:pStyle w:val="Compact"/>
            </w:pPr>
            <w:r>
              <w:rPr>
                <w:b/>
                <w:bCs/>
              </w:rPr>
              <w:t>Work-Based Learners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7ACA28D7" w14:textId="77777777" w:rsidR="00B25146" w:rsidRDefault="00000000">
            <w:pPr>
              <w:pStyle w:val="Compact"/>
            </w:pPr>
            <w:r>
              <w:t>Employers unaware of Prevent responsibilities</w:t>
            </w:r>
          </w:p>
          <w:p w14:paraId="372854FA" w14:textId="77777777" w:rsidR="00CA670A" w:rsidRDefault="00CA670A">
            <w:pPr>
              <w:pStyle w:val="Compact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</w:tcPr>
          <w:p w14:paraId="2150D496" w14:textId="3AFF4FD8" w:rsidR="00B25146" w:rsidRDefault="00B25146">
            <w:pPr>
              <w:pStyle w:val="Compact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34F84932" w14:textId="58E742EC" w:rsidR="00B25146" w:rsidRDefault="00B25146">
            <w:pPr>
              <w:pStyle w:val="Compact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5" w:type="dxa"/>
          </w:tcPr>
          <w:p w14:paraId="341CE0AD" w14:textId="603E80FD" w:rsidR="00B25146" w:rsidRDefault="00B25146">
            <w:pPr>
              <w:pStyle w:val="Compact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52E41AB3" w14:textId="464500DA" w:rsidR="00B25146" w:rsidRDefault="00B25146">
            <w:pPr>
              <w:pStyle w:val="Compact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6" w:type="dxa"/>
          </w:tcPr>
          <w:p w14:paraId="13E1144E" w14:textId="2710B037" w:rsidR="00B25146" w:rsidRDefault="00B25146">
            <w:pPr>
              <w:pStyle w:val="Compact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03" w:type="dxa"/>
          </w:tcPr>
          <w:p w14:paraId="3CD4AE8E" w14:textId="0CBC18D1" w:rsidR="00B25146" w:rsidRDefault="00B25146">
            <w:pPr>
              <w:pStyle w:val="Compact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91" w:type="dxa"/>
          </w:tcPr>
          <w:p w14:paraId="46395C98" w14:textId="75F32AC1" w:rsidR="00B25146" w:rsidRDefault="00B25146">
            <w:pPr>
              <w:pStyle w:val="Compact"/>
            </w:pPr>
          </w:p>
        </w:tc>
      </w:tr>
      <w:tr w:rsidR="00CA670A" w14:paraId="4E6CFBA0" w14:textId="77777777" w:rsidTr="00CA67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6" w:type="dxa"/>
          </w:tcPr>
          <w:p w14:paraId="62B334E9" w14:textId="77777777" w:rsidR="00B25146" w:rsidRDefault="00000000">
            <w:pPr>
              <w:pStyle w:val="Compact"/>
            </w:pPr>
            <w:r>
              <w:t>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40" w:type="dxa"/>
          </w:tcPr>
          <w:p w14:paraId="1001B6B9" w14:textId="77777777" w:rsidR="00B25146" w:rsidRDefault="00000000">
            <w:pPr>
              <w:pStyle w:val="Compact"/>
            </w:pPr>
            <w:r>
              <w:rPr>
                <w:b/>
                <w:bCs/>
              </w:rPr>
              <w:t>Promoting British Values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2CCB9626" w14:textId="77777777" w:rsidR="00B25146" w:rsidRDefault="00000000">
            <w:pPr>
              <w:pStyle w:val="Compact"/>
            </w:pPr>
            <w:r>
              <w:t>Lack of British Values culture allowing extremist views to flourish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</w:tcPr>
          <w:p w14:paraId="194BF976" w14:textId="4455A7F8" w:rsidR="00B25146" w:rsidRDefault="00B25146">
            <w:pPr>
              <w:pStyle w:val="Compact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12ADEC8D" w14:textId="5AB74818" w:rsidR="00B25146" w:rsidRDefault="00B25146">
            <w:pPr>
              <w:pStyle w:val="Compact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5" w:type="dxa"/>
          </w:tcPr>
          <w:p w14:paraId="3558980B" w14:textId="1899AE10" w:rsidR="00B25146" w:rsidRDefault="00B25146">
            <w:pPr>
              <w:pStyle w:val="Compact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22CDA807" w14:textId="3154ADBB" w:rsidR="00B25146" w:rsidRDefault="00B25146">
            <w:pPr>
              <w:pStyle w:val="Compact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6" w:type="dxa"/>
          </w:tcPr>
          <w:p w14:paraId="46B3D9B4" w14:textId="507B9D77" w:rsidR="00B25146" w:rsidRDefault="00B25146">
            <w:pPr>
              <w:pStyle w:val="Compact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03" w:type="dxa"/>
          </w:tcPr>
          <w:p w14:paraId="7CB39AF7" w14:textId="72981C1E" w:rsidR="00B25146" w:rsidRDefault="00B25146">
            <w:pPr>
              <w:pStyle w:val="Compact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91" w:type="dxa"/>
          </w:tcPr>
          <w:p w14:paraId="114CE800" w14:textId="6FA6F1D3" w:rsidR="00B25146" w:rsidRDefault="00B25146">
            <w:pPr>
              <w:pStyle w:val="Compact"/>
            </w:pPr>
          </w:p>
        </w:tc>
      </w:tr>
      <w:tr w:rsidR="00CA670A" w14:paraId="535D93FC" w14:textId="77777777" w:rsidTr="00CA670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6" w:type="dxa"/>
          </w:tcPr>
          <w:p w14:paraId="45FE08BC" w14:textId="77777777" w:rsidR="00B25146" w:rsidRDefault="00000000">
            <w:pPr>
              <w:pStyle w:val="Compact"/>
            </w:pPr>
            <w:r>
              <w:t>10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40" w:type="dxa"/>
          </w:tcPr>
          <w:p w14:paraId="3DA1E572" w14:textId="77777777" w:rsidR="00B25146" w:rsidRDefault="00000000">
            <w:pPr>
              <w:pStyle w:val="Compact"/>
            </w:pPr>
            <w:r>
              <w:rPr>
                <w:b/>
                <w:bCs/>
              </w:rPr>
              <w:t>Campus Security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06EC1564" w14:textId="77777777" w:rsidR="00B25146" w:rsidRDefault="00000000">
            <w:pPr>
              <w:pStyle w:val="Compact"/>
            </w:pPr>
            <w:r>
              <w:t>Unsafe premises, unvetted charities or hazardous substances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</w:tcPr>
          <w:p w14:paraId="29FD620A" w14:textId="66AD9919" w:rsidR="00B25146" w:rsidRDefault="00B25146">
            <w:pPr>
              <w:pStyle w:val="Compact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78A6E2C2" w14:textId="35966BAD" w:rsidR="00B25146" w:rsidRDefault="00B25146">
            <w:pPr>
              <w:pStyle w:val="Compact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5" w:type="dxa"/>
          </w:tcPr>
          <w:p w14:paraId="35563778" w14:textId="79CFD7CA" w:rsidR="00B25146" w:rsidRDefault="00B25146">
            <w:pPr>
              <w:pStyle w:val="Compact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479ACE56" w14:textId="7F3D9D7E" w:rsidR="00B25146" w:rsidRDefault="00B25146">
            <w:pPr>
              <w:pStyle w:val="Compact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6" w:type="dxa"/>
          </w:tcPr>
          <w:p w14:paraId="18EA879F" w14:textId="72D20CAF" w:rsidR="00B25146" w:rsidRDefault="00B25146">
            <w:pPr>
              <w:pStyle w:val="Compact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03" w:type="dxa"/>
          </w:tcPr>
          <w:p w14:paraId="78619216" w14:textId="67138494" w:rsidR="00B25146" w:rsidRDefault="00B25146">
            <w:pPr>
              <w:pStyle w:val="Compact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91" w:type="dxa"/>
          </w:tcPr>
          <w:p w14:paraId="522E4017" w14:textId="2519BA79" w:rsidR="00B25146" w:rsidRDefault="00B25146">
            <w:pPr>
              <w:pStyle w:val="Compact"/>
            </w:pPr>
          </w:p>
        </w:tc>
      </w:tr>
      <w:tr w:rsidR="00CA670A" w14:paraId="7A40E052" w14:textId="77777777" w:rsidTr="00CA67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6" w:type="dxa"/>
          </w:tcPr>
          <w:p w14:paraId="48031E63" w14:textId="77777777" w:rsidR="00B25146" w:rsidRDefault="00000000">
            <w:pPr>
              <w:pStyle w:val="Compact"/>
            </w:pPr>
            <w:r>
              <w:t>11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40" w:type="dxa"/>
          </w:tcPr>
          <w:p w14:paraId="3AB18EC3" w14:textId="77777777" w:rsidR="00B25146" w:rsidRDefault="00000000">
            <w:pPr>
              <w:pStyle w:val="Compact"/>
            </w:pPr>
            <w:r>
              <w:rPr>
                <w:b/>
                <w:bCs/>
              </w:rPr>
              <w:t>National Terrorism Risk Level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48BE9DAA" w14:textId="77777777" w:rsidR="00B25146" w:rsidRDefault="00000000">
            <w:pPr>
              <w:pStyle w:val="Compact"/>
            </w:pPr>
            <w:r>
              <w:t>Organisation unaware of current threat level and fails to adapt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</w:tcPr>
          <w:p w14:paraId="53B35FE5" w14:textId="220699C4" w:rsidR="00B25146" w:rsidRDefault="00B25146">
            <w:pPr>
              <w:pStyle w:val="Compact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2372A591" w14:textId="58391C7C" w:rsidR="00B25146" w:rsidRDefault="00B25146">
            <w:pPr>
              <w:pStyle w:val="Compact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5" w:type="dxa"/>
          </w:tcPr>
          <w:p w14:paraId="00466932" w14:textId="3C4FB0A9" w:rsidR="00B25146" w:rsidRDefault="00B25146">
            <w:pPr>
              <w:pStyle w:val="Compact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283E5B83" w14:textId="06350D66" w:rsidR="00B25146" w:rsidRDefault="00B25146">
            <w:pPr>
              <w:pStyle w:val="Compact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6" w:type="dxa"/>
          </w:tcPr>
          <w:p w14:paraId="7B497AD8" w14:textId="26FE55FA" w:rsidR="00B25146" w:rsidRDefault="00B25146">
            <w:pPr>
              <w:pStyle w:val="Compact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03" w:type="dxa"/>
          </w:tcPr>
          <w:p w14:paraId="4CFA98EB" w14:textId="5799166E" w:rsidR="00B25146" w:rsidRDefault="00B25146">
            <w:pPr>
              <w:pStyle w:val="Compact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91" w:type="dxa"/>
          </w:tcPr>
          <w:p w14:paraId="44C9514D" w14:textId="2CD73856" w:rsidR="00B25146" w:rsidRDefault="00B25146">
            <w:pPr>
              <w:pStyle w:val="Compact"/>
            </w:pPr>
          </w:p>
        </w:tc>
      </w:tr>
    </w:tbl>
    <w:p w14:paraId="25EA9277" w14:textId="77777777" w:rsidR="00B25146" w:rsidRDefault="00000000">
      <w:r>
        <w:pict w14:anchorId="77BC92D0">
          <v:rect id="_x0000_i1028" style="width:0;height:1.5pt" o:hralign="center" o:hrstd="t" o:hr="t"/>
        </w:pict>
      </w:r>
    </w:p>
    <w:p w14:paraId="3301AFA1" w14:textId="77777777" w:rsidR="00B25146" w:rsidRDefault="00000000">
      <w:pPr>
        <w:pStyle w:val="Heading2"/>
      </w:pPr>
      <w:bookmarkStart w:id="4" w:name="governance-monitoring"/>
      <w:bookmarkEnd w:id="3"/>
      <w:r>
        <w:t>4. Governance &amp; Monitoring</w:t>
      </w:r>
    </w:p>
    <w:p w14:paraId="62BB8981" w14:textId="77777777" w:rsidR="00B25146" w:rsidRDefault="00000000">
      <w:pPr>
        <w:pStyle w:val="Compact"/>
        <w:numPr>
          <w:ilvl w:val="0"/>
          <w:numId w:val="2"/>
        </w:numPr>
      </w:pPr>
      <w:r>
        <w:t xml:space="preserve">Risk Register reviewed </w:t>
      </w:r>
      <w:r>
        <w:rPr>
          <w:b/>
          <w:bCs/>
        </w:rPr>
        <w:t>termly</w:t>
      </w:r>
      <w:r>
        <w:t xml:space="preserve"> by DSL and Operations Manager.</w:t>
      </w:r>
    </w:p>
    <w:p w14:paraId="4F9707C8" w14:textId="77777777" w:rsidR="00B25146" w:rsidRDefault="00000000">
      <w:pPr>
        <w:pStyle w:val="Compact"/>
        <w:numPr>
          <w:ilvl w:val="0"/>
          <w:numId w:val="2"/>
        </w:numPr>
      </w:pPr>
      <w:r>
        <w:t>Updates reported to Directors/Board and included in Safeguarding Annual Report.</w:t>
      </w:r>
    </w:p>
    <w:p w14:paraId="70126F67" w14:textId="77777777" w:rsidR="00B25146" w:rsidRDefault="00000000">
      <w:pPr>
        <w:pStyle w:val="Compact"/>
        <w:numPr>
          <w:ilvl w:val="0"/>
          <w:numId w:val="2"/>
        </w:numPr>
      </w:pPr>
      <w:r>
        <w:t>Immediate review if threat level changes or a Prevent-related incident occurs.</w:t>
      </w:r>
    </w:p>
    <w:p w14:paraId="0E48A3E7" w14:textId="77777777" w:rsidR="00B25146" w:rsidRDefault="00000000">
      <w:r>
        <w:pict w14:anchorId="18591CF7">
          <v:rect id="_x0000_i1029" style="width:0;height:1.5pt" o:hralign="center" o:hrstd="t" o:hr="t"/>
        </w:pict>
      </w:r>
    </w:p>
    <w:p w14:paraId="13C49489" w14:textId="77777777" w:rsidR="00B25146" w:rsidRDefault="00000000">
      <w:pPr>
        <w:pStyle w:val="Heading2"/>
      </w:pPr>
      <w:bookmarkStart w:id="5" w:name="record-keeping-data-protection"/>
      <w:bookmarkEnd w:id="4"/>
      <w:r>
        <w:t>5. Record Keeping &amp; Data Protection</w:t>
      </w:r>
    </w:p>
    <w:p w14:paraId="77830769" w14:textId="77777777" w:rsidR="00B25146" w:rsidRDefault="00000000">
      <w:pPr>
        <w:pStyle w:val="Compact"/>
        <w:numPr>
          <w:ilvl w:val="0"/>
          <w:numId w:val="3"/>
        </w:numPr>
      </w:pPr>
      <w:r>
        <w:t xml:space="preserve">Risk assessments, training records, and referrals are stored securely in line with </w:t>
      </w:r>
      <w:r>
        <w:rPr>
          <w:b/>
          <w:bCs/>
        </w:rPr>
        <w:t>UK GDPR</w:t>
      </w:r>
      <w:r>
        <w:t>.</w:t>
      </w:r>
    </w:p>
    <w:p w14:paraId="78C03775" w14:textId="77777777" w:rsidR="00B25146" w:rsidRDefault="00000000">
      <w:pPr>
        <w:pStyle w:val="Compact"/>
        <w:numPr>
          <w:ilvl w:val="0"/>
          <w:numId w:val="3"/>
        </w:numPr>
      </w:pPr>
      <w:r>
        <w:lastRenderedPageBreak/>
        <w:t>Access restricted to DSL, Safeguarding Team, and senior management.</w:t>
      </w:r>
    </w:p>
    <w:p w14:paraId="011C8E80" w14:textId="77777777" w:rsidR="00B25146" w:rsidRDefault="00000000">
      <w:r>
        <w:pict w14:anchorId="2DB8FCAF">
          <v:rect id="_x0000_i1030" style="width:0;height:1.5pt" o:hralign="center" o:hrstd="t" o:hr="t"/>
        </w:pict>
      </w:r>
    </w:p>
    <w:p w14:paraId="3F9375E1" w14:textId="5B2F3223" w:rsidR="00B25146" w:rsidRDefault="00000000">
      <w:pPr>
        <w:pStyle w:val="FirstParagraph"/>
      </w:pPr>
      <w:r>
        <w:rPr>
          <w:b/>
          <w:bCs/>
        </w:rPr>
        <w:t>Responsible Person:</w:t>
      </w:r>
      <w:r>
        <w:br/>
        <w:t>Designated Safeguarding Lead (DSL)</w:t>
      </w:r>
      <w:r>
        <w:br/>
        <w:t>Tel: 01564 703900</w:t>
      </w:r>
      <w:r>
        <w:br/>
        <w:t xml:space="preserve">Email: </w:t>
      </w:r>
      <w:hyperlink r:id="rId7" w:history="1">
        <w:r w:rsidR="00CA670A" w:rsidRPr="00D475E1">
          <w:rPr>
            <w:rStyle w:val="Hyperlink"/>
          </w:rPr>
          <w:t>emma@floorskills.co.uk</w:t>
        </w:r>
      </w:hyperlink>
      <w:r w:rsidR="00CA670A">
        <w:t xml:space="preserve"> / </w:t>
      </w:r>
      <w:hyperlink r:id="rId8" w:history="1">
        <w:r w:rsidR="00CA670A" w:rsidRPr="00D475E1">
          <w:rPr>
            <w:rStyle w:val="Hyperlink"/>
          </w:rPr>
          <w:t>josh@floorskills.co.uk</w:t>
        </w:r>
      </w:hyperlink>
      <w:r w:rsidR="00CA670A">
        <w:t xml:space="preserve"> </w:t>
      </w:r>
      <w:bookmarkEnd w:id="0"/>
      <w:bookmarkEnd w:id="5"/>
    </w:p>
    <w:sectPr w:rsidR="00B25146" w:rsidSect="00CA670A">
      <w:headerReference w:type="default" r:id="rId9"/>
      <w:footnotePr>
        <w:numRestart w:val="eachSect"/>
      </w:footnotePr>
      <w:pgSz w:w="15840" w:h="12240" w:orient="landscape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93056" w14:textId="77777777" w:rsidR="00DB2862" w:rsidRDefault="00DB2862" w:rsidP="00CA670A">
      <w:pPr>
        <w:spacing w:after="0"/>
      </w:pPr>
      <w:r>
        <w:separator/>
      </w:r>
    </w:p>
  </w:endnote>
  <w:endnote w:type="continuationSeparator" w:id="0">
    <w:p w14:paraId="4D9DF95B" w14:textId="77777777" w:rsidR="00DB2862" w:rsidRDefault="00DB2862" w:rsidP="00CA670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721DC" w14:textId="77777777" w:rsidR="00DB2862" w:rsidRDefault="00DB2862" w:rsidP="00CA670A">
      <w:pPr>
        <w:spacing w:after="0"/>
      </w:pPr>
      <w:r>
        <w:separator/>
      </w:r>
    </w:p>
  </w:footnote>
  <w:footnote w:type="continuationSeparator" w:id="0">
    <w:p w14:paraId="0317F458" w14:textId="77777777" w:rsidR="00DB2862" w:rsidRDefault="00DB2862" w:rsidP="00CA670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663DC" w14:textId="6032ABC9" w:rsidR="00CA670A" w:rsidRDefault="00CA670A">
    <w:pPr>
      <w:pStyle w:val="Header"/>
    </w:pPr>
    <w:r>
      <w:rPr>
        <w:noProof/>
      </w:rPr>
      <w:drawing>
        <wp:inline distT="0" distB="0" distL="0" distR="0" wp14:anchorId="12F5354F" wp14:editId="3A15B296">
          <wp:extent cx="2115691" cy="868722"/>
          <wp:effectExtent l="0" t="0" r="0" b="0"/>
          <wp:docPr id="901280408" name="Picture 1" descr="A green logo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1280408" name="Picture 1" descr="A green logo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5691" cy="8687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8FD4196C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19AC52FA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669677316">
    <w:abstractNumId w:val="0"/>
  </w:num>
  <w:num w:numId="2" w16cid:durableId="1673677532">
    <w:abstractNumId w:val="1"/>
  </w:num>
  <w:num w:numId="3" w16cid:durableId="1121651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146"/>
    <w:rsid w:val="00291112"/>
    <w:rsid w:val="00B25146"/>
    <w:rsid w:val="00B77F64"/>
    <w:rsid w:val="00CA670A"/>
    <w:rsid w:val="00D74311"/>
    <w:rsid w:val="00DB2862"/>
    <w:rsid w:val="00ED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6E296E"/>
  <w15:docId w15:val="{7E1E8482-E310-464C-8ED7-4274422A6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Header">
    <w:name w:val="header"/>
    <w:basedOn w:val="Normal"/>
    <w:link w:val="HeaderChar"/>
    <w:rsid w:val="00CA670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CA670A"/>
  </w:style>
  <w:style w:type="paragraph" w:styleId="Footer">
    <w:name w:val="footer"/>
    <w:basedOn w:val="Normal"/>
    <w:link w:val="FooterChar"/>
    <w:rsid w:val="00CA670A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rsid w:val="00CA670A"/>
  </w:style>
  <w:style w:type="table" w:styleId="PlainTable1">
    <w:name w:val="Plain Table 1"/>
    <w:basedOn w:val="TableNormal"/>
    <w:rsid w:val="00CA670A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rsid w:val="00CA670A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CA67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sh@floorskills.co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mma@floorskills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379</Words>
  <Characters>2236</Characters>
  <Application>Microsoft Office Word</Application>
  <DocSecurity>0</DocSecurity>
  <Lines>235</Lines>
  <Paragraphs>70</Paragraphs>
  <ScaleCrop>false</ScaleCrop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 Floorskills</dc:creator>
  <cp:keywords/>
  <cp:lastModifiedBy>Matt Bourne</cp:lastModifiedBy>
  <cp:revision>3</cp:revision>
  <dcterms:created xsi:type="dcterms:W3CDTF">2025-09-15T14:03:00Z</dcterms:created>
  <dcterms:modified xsi:type="dcterms:W3CDTF">2026-04-28T13:58:00Z</dcterms:modified>
</cp:coreProperties>
</file>